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2AA213" w14:textId="77777777" w:rsidR="00FA67F0" w:rsidRDefault="00FA67F0">
      <w:pPr>
        <w:jc w:val="center"/>
        <w:rPr>
          <w:rFonts w:ascii="仿宋_GB2312" w:eastAsia="仿宋_GB2312" w:hAnsi="MS Mincho" w:cs="MS Mincho"/>
          <w:b/>
          <w:sz w:val="52"/>
          <w:szCs w:val="52"/>
        </w:rPr>
      </w:pPr>
      <w:bookmarkStart w:id="0" w:name="_top"/>
      <w:bookmarkEnd w:id="0"/>
    </w:p>
    <w:p w14:paraId="609881E0" w14:textId="77777777" w:rsidR="00FA67F0" w:rsidRDefault="00291B7A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东华理工大学</w:t>
      </w:r>
    </w:p>
    <w:p w14:paraId="55BB5972" w14:textId="3042A911" w:rsidR="00FA67F0" w:rsidRDefault="00B56BC2">
      <w:pPr>
        <w:jc w:val="center"/>
        <w:rPr>
          <w:rFonts w:ascii="仿宋_GB2312" w:eastAsia="仿宋_GB2312"/>
          <w:sz w:val="22"/>
          <w:szCs w:val="28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重修</w:t>
      </w:r>
      <w:r w:rsidR="00E64CA3">
        <w:rPr>
          <w:rFonts w:ascii="方正小标宋简体" w:eastAsia="方正小标宋简体" w:hAnsi="MS Mincho" w:cs="MS Mincho" w:hint="eastAsia"/>
          <w:b/>
          <w:sz w:val="56"/>
          <w:szCs w:val="56"/>
        </w:rPr>
        <w:t>管理</w:t>
      </w:r>
      <w:r w:rsidR="00291B7A">
        <w:rPr>
          <w:rFonts w:ascii="方正小标宋简体" w:eastAsia="方正小标宋简体" w:hAnsi="MS Mincho" w:cs="MS Mincho" w:hint="eastAsia"/>
          <w:b/>
          <w:sz w:val="56"/>
          <w:szCs w:val="56"/>
        </w:rPr>
        <w:t>操作指南</w:t>
      </w:r>
    </w:p>
    <w:p w14:paraId="0F6359E9" w14:textId="77777777" w:rsidR="00FA67F0" w:rsidRDefault="00FA67F0">
      <w:pPr>
        <w:rPr>
          <w:rFonts w:ascii="仿宋_GB2312" w:eastAsia="仿宋_GB2312"/>
        </w:rPr>
      </w:pPr>
    </w:p>
    <w:p w14:paraId="717CFDE8" w14:textId="77777777" w:rsidR="00FA67F0" w:rsidRDefault="00FA67F0">
      <w:pPr>
        <w:rPr>
          <w:rFonts w:ascii="仿宋_GB2312" w:eastAsia="仿宋_GB2312"/>
        </w:rPr>
      </w:pPr>
    </w:p>
    <w:p w14:paraId="6325AB4F" w14:textId="77777777" w:rsidR="00FA67F0" w:rsidRDefault="00FA67F0">
      <w:pPr>
        <w:rPr>
          <w:rFonts w:ascii="仿宋_GB2312" w:eastAsia="仿宋_GB2312"/>
        </w:rPr>
      </w:pPr>
    </w:p>
    <w:p w14:paraId="3729E39F" w14:textId="77777777" w:rsidR="00FA67F0" w:rsidRDefault="00FA67F0">
      <w:pPr>
        <w:rPr>
          <w:rFonts w:ascii="仿宋_GB2312" w:eastAsia="仿宋_GB2312"/>
        </w:rPr>
      </w:pPr>
    </w:p>
    <w:p w14:paraId="5D0E1025" w14:textId="77777777" w:rsidR="00FA67F0" w:rsidRDefault="00FA67F0">
      <w:pPr>
        <w:rPr>
          <w:rFonts w:ascii="仿宋_GB2312" w:eastAsia="仿宋_GB2312"/>
        </w:rPr>
      </w:pPr>
    </w:p>
    <w:p w14:paraId="7F8E3CEB" w14:textId="77777777" w:rsidR="00FA67F0" w:rsidRDefault="00FA67F0">
      <w:pPr>
        <w:rPr>
          <w:rFonts w:ascii="仿宋_GB2312" w:eastAsia="仿宋_GB2312"/>
        </w:rPr>
      </w:pPr>
    </w:p>
    <w:p w14:paraId="0EC40FA4" w14:textId="77777777" w:rsidR="00FA67F0" w:rsidRDefault="00FA67F0">
      <w:pPr>
        <w:rPr>
          <w:rFonts w:ascii="仿宋_GB2312" w:eastAsia="仿宋_GB2312"/>
        </w:rPr>
      </w:pPr>
    </w:p>
    <w:p w14:paraId="1298BB41" w14:textId="77777777" w:rsidR="00FA67F0" w:rsidRDefault="00FA67F0">
      <w:pPr>
        <w:rPr>
          <w:rFonts w:ascii="仿宋_GB2312" w:eastAsia="仿宋_GB2312"/>
        </w:rPr>
      </w:pPr>
    </w:p>
    <w:p w14:paraId="08547AB1" w14:textId="77777777" w:rsidR="00FA67F0" w:rsidRDefault="00FA67F0">
      <w:pPr>
        <w:rPr>
          <w:rFonts w:ascii="仿宋_GB2312" w:eastAsia="仿宋_GB2312"/>
        </w:rPr>
      </w:pPr>
    </w:p>
    <w:p w14:paraId="2BF3961E" w14:textId="77777777" w:rsidR="00FA67F0" w:rsidRDefault="00FA67F0">
      <w:pPr>
        <w:rPr>
          <w:rFonts w:ascii="仿宋_GB2312" w:eastAsia="仿宋_GB2312"/>
        </w:rPr>
      </w:pPr>
    </w:p>
    <w:p w14:paraId="3AD2D11E" w14:textId="77777777" w:rsidR="00FA67F0" w:rsidRDefault="00FA67F0">
      <w:pPr>
        <w:rPr>
          <w:rFonts w:ascii="仿宋_GB2312" w:eastAsia="仿宋_GB2312"/>
        </w:rPr>
      </w:pPr>
    </w:p>
    <w:p w14:paraId="44AD4C08" w14:textId="77777777" w:rsidR="00FA67F0" w:rsidRDefault="00FA67F0">
      <w:pPr>
        <w:rPr>
          <w:rFonts w:ascii="仿宋_GB2312" w:eastAsia="仿宋_GB2312"/>
        </w:rPr>
      </w:pPr>
    </w:p>
    <w:p w14:paraId="474AAA78" w14:textId="77777777" w:rsidR="00FA67F0" w:rsidRDefault="00FA67F0">
      <w:pPr>
        <w:rPr>
          <w:rFonts w:ascii="仿宋_GB2312" w:eastAsia="仿宋_GB2312"/>
        </w:rPr>
      </w:pPr>
    </w:p>
    <w:p w14:paraId="167A9616" w14:textId="77777777" w:rsidR="00FA67F0" w:rsidRDefault="00FA67F0">
      <w:pPr>
        <w:rPr>
          <w:rFonts w:ascii="仿宋_GB2312" w:eastAsia="仿宋_GB2312"/>
        </w:rPr>
      </w:pPr>
    </w:p>
    <w:p w14:paraId="77DC9152" w14:textId="77777777" w:rsidR="00FA67F0" w:rsidRDefault="00FA67F0">
      <w:pPr>
        <w:rPr>
          <w:rFonts w:ascii="仿宋_GB2312" w:eastAsia="仿宋_GB2312"/>
        </w:rPr>
      </w:pPr>
    </w:p>
    <w:p w14:paraId="63BFF3FE" w14:textId="77777777" w:rsidR="00FA67F0" w:rsidRDefault="00FA67F0">
      <w:pPr>
        <w:rPr>
          <w:rFonts w:ascii="仿宋_GB2312" w:eastAsia="仿宋_GB2312"/>
        </w:rPr>
      </w:pPr>
    </w:p>
    <w:p w14:paraId="56004531" w14:textId="77777777" w:rsidR="00FA67F0" w:rsidRDefault="00FA67F0">
      <w:pPr>
        <w:rPr>
          <w:rFonts w:ascii="仿宋_GB2312" w:eastAsia="仿宋_GB2312"/>
        </w:rPr>
      </w:pPr>
    </w:p>
    <w:p w14:paraId="636B548C" w14:textId="77777777" w:rsidR="00FA67F0" w:rsidRDefault="00FA67F0">
      <w:pPr>
        <w:rPr>
          <w:rFonts w:ascii="仿宋_GB2312" w:eastAsia="仿宋_GB2312"/>
        </w:rPr>
      </w:pPr>
    </w:p>
    <w:p w14:paraId="27976058" w14:textId="77777777" w:rsidR="00FA67F0" w:rsidRDefault="00FA67F0">
      <w:pPr>
        <w:rPr>
          <w:rFonts w:ascii="仿宋_GB2312" w:eastAsia="仿宋_GB2312"/>
        </w:rPr>
      </w:pPr>
    </w:p>
    <w:p w14:paraId="7557CF81" w14:textId="77777777" w:rsidR="00FA67F0" w:rsidRDefault="00FA67F0">
      <w:pPr>
        <w:rPr>
          <w:rFonts w:ascii="仿宋_GB2312" w:eastAsia="仿宋_GB2312"/>
        </w:rPr>
      </w:pPr>
    </w:p>
    <w:p w14:paraId="44C08944" w14:textId="77777777" w:rsidR="00FA67F0" w:rsidRDefault="00FA67F0">
      <w:pPr>
        <w:widowControl/>
        <w:jc w:val="center"/>
        <w:rPr>
          <w:rFonts w:ascii="方正小标宋简体" w:eastAsia="方正小标宋简体"/>
          <w:sz w:val="32"/>
          <w:szCs w:val="32"/>
        </w:rPr>
      </w:pPr>
    </w:p>
    <w:p w14:paraId="295EC3DB" w14:textId="7B194B5C" w:rsidR="00FA67F0" w:rsidRDefault="00291B7A">
      <w:pPr>
        <w:widowControl/>
        <w:jc w:val="center"/>
        <w:rPr>
          <w:rFonts w:ascii="方正小标宋简体" w:eastAsia="方正小标宋简体"/>
          <w:sz w:val="32"/>
          <w:szCs w:val="32"/>
        </w:rPr>
      </w:pPr>
      <w:r>
        <w:rPr>
          <w:rFonts w:ascii="方正小标宋简体" w:eastAsia="方正小标宋简体"/>
          <w:sz w:val="32"/>
          <w:szCs w:val="32"/>
        </w:rPr>
        <w:t>20</w:t>
      </w:r>
      <w:r>
        <w:rPr>
          <w:rFonts w:ascii="方正小标宋简体" w:eastAsia="方正小标宋简体" w:hint="eastAsia"/>
          <w:sz w:val="32"/>
          <w:szCs w:val="32"/>
        </w:rPr>
        <w:t>2</w:t>
      </w:r>
      <w:r w:rsidR="00B56BC2">
        <w:rPr>
          <w:rFonts w:ascii="方正小标宋简体" w:eastAsia="方正小标宋简体"/>
          <w:sz w:val="32"/>
          <w:szCs w:val="32"/>
        </w:rPr>
        <w:t>2</w:t>
      </w:r>
      <w:r>
        <w:rPr>
          <w:rFonts w:ascii="方正小标宋简体" w:eastAsia="方正小标宋简体" w:hint="eastAsia"/>
          <w:sz w:val="32"/>
          <w:szCs w:val="32"/>
        </w:rPr>
        <w:t>年</w:t>
      </w:r>
      <w:r w:rsidR="00B56BC2">
        <w:rPr>
          <w:rFonts w:ascii="方正小标宋简体" w:eastAsia="方正小标宋简体"/>
          <w:sz w:val="32"/>
          <w:szCs w:val="32"/>
        </w:rPr>
        <w:t>2</w:t>
      </w:r>
      <w:r>
        <w:rPr>
          <w:rFonts w:ascii="方正小标宋简体" w:eastAsia="方正小标宋简体" w:hint="eastAsia"/>
          <w:sz w:val="32"/>
          <w:szCs w:val="32"/>
        </w:rPr>
        <w:t>月</w:t>
      </w:r>
    </w:p>
    <w:p w14:paraId="338C6D58" w14:textId="77777777" w:rsidR="00FA67F0" w:rsidRDefault="00FA67F0">
      <w:pPr>
        <w:rPr>
          <w:rFonts w:ascii="仿宋_GB2312" w:eastAsia="仿宋_GB2312"/>
        </w:rPr>
      </w:pPr>
    </w:p>
    <w:p w14:paraId="2D4B9912" w14:textId="77777777" w:rsidR="00FA67F0" w:rsidRDefault="00FA67F0">
      <w:pPr>
        <w:rPr>
          <w:rFonts w:ascii="仿宋_GB2312" w:eastAsia="仿宋_GB2312"/>
        </w:rPr>
      </w:pPr>
    </w:p>
    <w:p w14:paraId="483C01AF" w14:textId="77777777" w:rsidR="00FA67F0" w:rsidRDefault="00291B7A">
      <w:pPr>
        <w:ind w:firstLineChars="200" w:firstLine="420"/>
        <w:outlineLvl w:val="0"/>
        <w:rPr>
          <w:rStyle w:val="1"/>
          <w:rFonts w:ascii="仿宋_GB2312" w:eastAsia="仿宋_GB2312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1"/>
          <w:rFonts w:ascii="黑体" w:eastAsia="黑体" w:hint="eastAsia"/>
          <w:sz w:val="32"/>
          <w:szCs w:val="32"/>
        </w:rPr>
        <w:lastRenderedPageBreak/>
        <w:t>一、应用首页</w:t>
      </w:r>
    </w:p>
    <w:p w14:paraId="41196E9D" w14:textId="77777777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登录地址为：https://ehall.ecut.edu.cn/</w:t>
      </w:r>
    </w:p>
    <w:p w14:paraId="07B5674A" w14:textId="77777777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或通过东华理工大学官网进入网上办事大厅</w:t>
      </w:r>
    </w:p>
    <w:p w14:paraId="554824B9" w14:textId="77777777" w:rsidR="00FA67F0" w:rsidRDefault="00291B7A">
      <w:pPr>
        <w:ind w:firstLineChars="200"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noProof/>
        </w:rPr>
        <w:drawing>
          <wp:inline distT="0" distB="0" distL="114300" distR="114300" wp14:anchorId="2CAA15ED" wp14:editId="1417F918">
            <wp:extent cx="5043805" cy="1892935"/>
            <wp:effectExtent l="0" t="0" r="825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5B8CE" w14:textId="77777777" w:rsidR="00FA67F0" w:rsidRDefault="00FA67F0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</w:p>
    <w:p w14:paraId="157F8A62" w14:textId="6DC65985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使用统一身份认证用户名、密码登陆东华理工大学网上办事服务大厅后，用户在首页左上角搜索框搜索或进入“</w:t>
      </w:r>
      <w:r w:rsidR="00E64CA3">
        <w:rPr>
          <w:rFonts w:ascii="仿宋_GB2312" w:eastAsia="仿宋_GB2312" w:hAnsi="MS Mincho" w:cs="MS Mincho" w:hint="eastAsia"/>
          <w:b/>
          <w:bCs/>
          <w:sz w:val="28"/>
          <w:szCs w:val="28"/>
        </w:rPr>
        <w:t>新研究生系统桌面</w:t>
      </w:r>
      <w:r>
        <w:rPr>
          <w:rFonts w:ascii="仿宋_GB2312" w:eastAsia="仿宋_GB2312" w:hAnsi="MS Mincho" w:cs="MS Mincho" w:hint="eastAsia"/>
          <w:sz w:val="28"/>
          <w:szCs w:val="28"/>
        </w:rPr>
        <w:t>”</w:t>
      </w:r>
    </w:p>
    <w:p w14:paraId="58EC9962" w14:textId="4D620612" w:rsidR="00FA67F0" w:rsidRDefault="00291B7A">
      <w:pPr>
        <w:ind w:firstLineChars="200" w:firstLine="663"/>
        <w:outlineLvl w:val="0"/>
        <w:rPr>
          <w:rStyle w:val="1"/>
          <w:rFonts w:ascii="黑体" w:eastAsia="黑体"/>
          <w:sz w:val="32"/>
          <w:szCs w:val="32"/>
        </w:rPr>
      </w:pPr>
      <w:r>
        <w:rPr>
          <w:rStyle w:val="1"/>
          <w:rFonts w:ascii="黑体" w:eastAsia="黑体" w:hint="eastAsia"/>
          <w:sz w:val="32"/>
          <w:szCs w:val="32"/>
        </w:rPr>
        <w:t>二、</w:t>
      </w:r>
      <w:r w:rsidR="007E63B4">
        <w:rPr>
          <w:rStyle w:val="1"/>
          <w:rFonts w:ascii="黑体" w:eastAsia="黑体" w:hint="eastAsia"/>
          <w:sz w:val="32"/>
          <w:szCs w:val="32"/>
        </w:rPr>
        <w:t>重修</w:t>
      </w:r>
      <w:r w:rsidR="00E64CA3">
        <w:rPr>
          <w:rStyle w:val="1"/>
          <w:rFonts w:ascii="黑体" w:eastAsia="黑体" w:hint="eastAsia"/>
          <w:sz w:val="32"/>
          <w:szCs w:val="32"/>
        </w:rPr>
        <w:t>审核</w:t>
      </w:r>
    </w:p>
    <w:p w14:paraId="07C51EE5" w14:textId="5E10AB64" w:rsidR="00FA67F0" w:rsidRPr="007E63B4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用户在首页左上角搜索框搜索</w:t>
      </w:r>
      <w:r w:rsidR="007E63B4">
        <w:rPr>
          <w:noProof/>
        </w:rPr>
        <w:drawing>
          <wp:inline distT="0" distB="0" distL="0" distR="0" wp14:anchorId="408C15E9" wp14:editId="7F114494">
            <wp:extent cx="2408464" cy="222809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1997" cy="22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EE5F3" w14:textId="713F573E" w:rsidR="00FA67F0" w:rsidRDefault="00291B7A">
      <w:pPr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或“</w:t>
      </w:r>
      <w:r w:rsidR="00E64CA3">
        <w:rPr>
          <w:rFonts w:ascii="仿宋_GB2312" w:eastAsia="仿宋_GB2312" w:hAnsi="MS Mincho" w:cs="MS Mincho" w:hint="eastAsia"/>
          <w:sz w:val="28"/>
          <w:szCs w:val="28"/>
        </w:rPr>
        <w:t>新研究生系统桌面</w:t>
      </w:r>
      <w:r>
        <w:rPr>
          <w:rFonts w:ascii="仿宋_GB2312" w:eastAsia="仿宋_GB2312" w:hAnsi="MS Mincho" w:cs="MS Mincho" w:hint="eastAsia"/>
          <w:sz w:val="28"/>
          <w:szCs w:val="28"/>
        </w:rPr>
        <w:t>”-“研究生-培养服务”-“研究生-</w:t>
      </w:r>
      <w:r w:rsidR="007E63B4">
        <w:rPr>
          <w:rFonts w:ascii="仿宋_GB2312" w:eastAsia="仿宋_GB2312" w:hAnsi="MS Mincho" w:cs="MS Mincho" w:hint="eastAsia"/>
          <w:sz w:val="28"/>
          <w:szCs w:val="28"/>
        </w:rPr>
        <w:t>重修</w:t>
      </w:r>
      <w:r w:rsidR="00E64CA3">
        <w:rPr>
          <w:rFonts w:ascii="仿宋_GB2312" w:eastAsia="仿宋_GB2312" w:hAnsi="MS Mincho" w:cs="MS Mincho" w:hint="eastAsia"/>
          <w:sz w:val="28"/>
          <w:szCs w:val="28"/>
        </w:rPr>
        <w:t>管理应用</w:t>
      </w:r>
      <w:r>
        <w:rPr>
          <w:rFonts w:ascii="仿宋_GB2312" w:eastAsia="仿宋_GB2312" w:hAnsi="MS Mincho" w:cs="MS Mincho" w:hint="eastAsia"/>
          <w:sz w:val="28"/>
          <w:szCs w:val="28"/>
        </w:rPr>
        <w:t>”进入应用</w:t>
      </w:r>
    </w:p>
    <w:p w14:paraId="2C3DE370" w14:textId="59AA13EA" w:rsidR="00FA67F0" w:rsidRPr="00E64CA3" w:rsidRDefault="00E64CA3" w:rsidP="00E64CA3">
      <w:pPr>
        <w:rPr>
          <w:rFonts w:hint="eastAsia"/>
        </w:rPr>
      </w:pPr>
      <w:r>
        <w:rPr>
          <w:noProof/>
        </w:rPr>
        <w:drawing>
          <wp:inline distT="0" distB="0" distL="0" distR="0" wp14:anchorId="79969F9A" wp14:editId="33CCFA46">
            <wp:extent cx="5270500" cy="2841625"/>
            <wp:effectExtent l="0" t="0" r="6350" b="0"/>
            <wp:docPr id="5" name="图片 5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用户界面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B0E96" w14:textId="1AA7A829" w:rsidR="00FA67F0" w:rsidRPr="00B56BC2" w:rsidRDefault="007E63B4" w:rsidP="00B56BC2">
      <w:pPr>
        <w:pStyle w:val="af1"/>
        <w:numPr>
          <w:ilvl w:val="0"/>
          <w:numId w:val="1"/>
        </w:numPr>
        <w:ind w:firstLineChars="0"/>
        <w:jc w:val="left"/>
        <w:rPr>
          <w:rFonts w:ascii="仿宋_GB2312" w:eastAsia="仿宋_GB2312"/>
          <w:b/>
          <w:sz w:val="28"/>
          <w:szCs w:val="28"/>
        </w:rPr>
      </w:pPr>
      <w:r w:rsidRPr="00B56BC2">
        <w:rPr>
          <w:rFonts w:ascii="仿宋_GB2312" w:eastAsia="仿宋_GB2312" w:hint="eastAsia"/>
          <w:b/>
          <w:sz w:val="28"/>
          <w:szCs w:val="28"/>
        </w:rPr>
        <w:lastRenderedPageBreak/>
        <w:t>重修</w:t>
      </w:r>
      <w:r w:rsidR="00E64CA3">
        <w:rPr>
          <w:rFonts w:ascii="仿宋_GB2312" w:eastAsia="仿宋_GB2312" w:hint="eastAsia"/>
          <w:b/>
          <w:sz w:val="28"/>
          <w:szCs w:val="28"/>
        </w:rPr>
        <w:t>审核</w:t>
      </w:r>
      <w:r w:rsidR="00B56BC2">
        <w:rPr>
          <w:rFonts w:ascii="仿宋_GB2312" w:eastAsia="仿宋_GB2312" w:hint="eastAsia"/>
          <w:b/>
          <w:sz w:val="28"/>
          <w:szCs w:val="28"/>
        </w:rPr>
        <w:t>操作</w:t>
      </w:r>
      <w:r w:rsidR="00291B7A" w:rsidRPr="00B56BC2">
        <w:rPr>
          <w:rFonts w:ascii="仿宋_GB2312" w:eastAsia="仿宋_GB2312" w:hint="eastAsia"/>
          <w:b/>
          <w:sz w:val="28"/>
          <w:szCs w:val="28"/>
        </w:rPr>
        <w:t>流程</w:t>
      </w:r>
    </w:p>
    <w:p w14:paraId="35A5F73C" w14:textId="2D920617" w:rsidR="00B56BC2" w:rsidRPr="00B56BC2" w:rsidRDefault="00B56BC2" w:rsidP="00B56BC2">
      <w:pPr>
        <w:ind w:left="567"/>
        <w:jc w:val="left"/>
        <w:rPr>
          <w:rFonts w:ascii="仿宋_GB2312" w:eastAsia="仿宋_GB2312"/>
          <w:b/>
          <w:color w:val="FF0000"/>
          <w:sz w:val="28"/>
          <w:szCs w:val="28"/>
        </w:rPr>
      </w:pPr>
      <w:r w:rsidRPr="00B56BC2">
        <w:rPr>
          <w:rFonts w:ascii="仿宋_GB2312" w:eastAsia="仿宋_GB2312" w:hint="eastAsia"/>
          <w:b/>
          <w:color w:val="FF0000"/>
          <w:sz w:val="28"/>
          <w:szCs w:val="28"/>
        </w:rPr>
        <w:t>重修申请审核流程：学生申请</w:t>
      </w:r>
      <w:r w:rsidRPr="00B56BC2">
        <w:rPr>
          <w:rFonts w:ascii="仿宋_GB2312" w:eastAsia="仿宋_GB2312"/>
          <w:b/>
          <w:color w:val="FF0000"/>
          <w:sz w:val="28"/>
          <w:szCs w:val="28"/>
        </w:rPr>
        <w:sym w:font="Wingdings" w:char="F0E0"/>
      </w:r>
      <w:r w:rsidRPr="00B56BC2">
        <w:rPr>
          <w:rFonts w:ascii="仿宋_GB2312" w:eastAsia="仿宋_GB2312" w:hint="eastAsia"/>
          <w:b/>
          <w:color w:val="FF0000"/>
          <w:sz w:val="28"/>
          <w:szCs w:val="28"/>
        </w:rPr>
        <w:t>院系审核</w:t>
      </w:r>
    </w:p>
    <w:p w14:paraId="4794FCAE" w14:textId="3467498F" w:rsidR="00E64CA3" w:rsidRDefault="00E64CA3" w:rsidP="007E63B4">
      <w:pPr>
        <w:jc w:val="left"/>
        <w:rPr>
          <w:rFonts w:ascii="仿宋_GB2312" w:eastAsia="仿宋_GB2312" w:hint="eastAsia"/>
          <w:sz w:val="28"/>
          <w:szCs w:val="28"/>
        </w:rPr>
      </w:pPr>
      <w:r>
        <w:rPr>
          <w:noProof/>
        </w:rPr>
        <w:drawing>
          <wp:inline distT="0" distB="0" distL="0" distR="0" wp14:anchorId="2A19B0C2" wp14:editId="5F8333CB">
            <wp:extent cx="5270500" cy="1941830"/>
            <wp:effectExtent l="0" t="0" r="6350" b="1270"/>
            <wp:docPr id="6" name="图片 6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形用户界面, 应用程序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4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5DA6B" w14:textId="270DD045" w:rsidR="00E64CA3" w:rsidRDefault="007E63B4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tab/>
      </w:r>
      <w:r w:rsidR="00E64CA3">
        <w:rPr>
          <w:rFonts w:ascii="仿宋_GB2312" w:eastAsia="仿宋_GB2312" w:hint="eastAsia"/>
          <w:sz w:val="28"/>
          <w:szCs w:val="28"/>
        </w:rPr>
        <w:t>进入重修申请页面，点击操作列“审核”按钮，进入学生申请详情页面，如下图：</w:t>
      </w:r>
    </w:p>
    <w:p w14:paraId="57FBAC86" w14:textId="558C9DD9" w:rsidR="00743138" w:rsidRDefault="00743138" w:rsidP="007E63B4">
      <w:pPr>
        <w:jc w:val="left"/>
        <w:rPr>
          <w:rFonts w:ascii="仿宋_GB2312" w:eastAsia="仿宋_GB2312" w:hint="eastAsia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注：操作列若无审核按钮，说明审核状态为“</w:t>
      </w:r>
      <w:r>
        <w:rPr>
          <w:rFonts w:ascii="仿宋_GB2312" w:eastAsia="仿宋_GB2312" w:hint="eastAsia"/>
          <w:sz w:val="28"/>
          <w:szCs w:val="28"/>
        </w:rPr>
        <w:t>草稿</w:t>
      </w:r>
      <w:r>
        <w:rPr>
          <w:rFonts w:ascii="仿宋_GB2312" w:eastAsia="仿宋_GB2312" w:hint="eastAsia"/>
          <w:sz w:val="28"/>
          <w:szCs w:val="28"/>
        </w:rPr>
        <w:t>”或“</w:t>
      </w:r>
      <w:r>
        <w:rPr>
          <w:rFonts w:ascii="仿宋_GB2312" w:eastAsia="仿宋_GB2312" w:hint="eastAsia"/>
          <w:sz w:val="28"/>
          <w:szCs w:val="28"/>
        </w:rPr>
        <w:t>审核通过</w:t>
      </w:r>
      <w:r>
        <w:rPr>
          <w:rFonts w:ascii="仿宋_GB2312" w:eastAsia="仿宋_GB2312" w:hint="eastAsia"/>
          <w:sz w:val="28"/>
          <w:szCs w:val="28"/>
        </w:rPr>
        <w:t>”</w:t>
      </w:r>
    </w:p>
    <w:p w14:paraId="2FAB6767" w14:textId="2EA2651D" w:rsidR="00E64CA3" w:rsidRDefault="00743138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43DFA7F0" wp14:editId="63F44FB3">
            <wp:extent cx="5270500" cy="2841625"/>
            <wp:effectExtent l="0" t="0" r="6350" b="0"/>
            <wp:docPr id="12" name="图片 12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形用户界面, 应用程序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355FA" w14:textId="0E9065E0" w:rsidR="00E64CA3" w:rsidRDefault="00743138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某些课程本学期安排了多个教学班，若学生选择教学班有误（如：学生选择的教学班校区有误），研究生秘书可以点击“选择教学班”进行修改，或点击“退回草稿”让学生重新申请。</w:t>
      </w:r>
    </w:p>
    <w:p w14:paraId="62B88BDA" w14:textId="77777777" w:rsidR="00743138" w:rsidRDefault="00743138" w:rsidP="007E63B4">
      <w:pPr>
        <w:jc w:val="left"/>
        <w:rPr>
          <w:rFonts w:ascii="仿宋_GB2312" w:eastAsia="仿宋_GB2312" w:hint="eastAsia"/>
          <w:sz w:val="28"/>
          <w:szCs w:val="28"/>
        </w:rPr>
      </w:pPr>
    </w:p>
    <w:p w14:paraId="4BC3ABFE" w14:textId="77777777" w:rsidR="00FA67F0" w:rsidRDefault="00291B7A">
      <w:pPr>
        <w:rPr>
          <w:rFonts w:ascii="仿宋_GB2312" w:eastAsia="仿宋_GB2312"/>
          <w:sz w:val="28"/>
          <w:szCs w:val="28"/>
        </w:rPr>
      </w:pPr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ab/>
        <w:t xml:space="preserve">                                    </w:t>
      </w:r>
      <w:r>
        <w:rPr>
          <w:rFonts w:ascii="仿宋_GB2312" w:eastAsia="仿宋_GB2312" w:hint="eastAsia"/>
          <w:sz w:val="28"/>
          <w:szCs w:val="28"/>
        </w:rPr>
        <w:t xml:space="preserve">  -----文档结束-----</w:t>
      </w:r>
    </w:p>
    <w:sectPr w:rsidR="00FA67F0">
      <w:headerReference w:type="default" r:id="rId14"/>
      <w:footerReference w:type="default" r:id="rId15"/>
      <w:pgSz w:w="11900" w:h="16840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EC3F74" w14:textId="77777777" w:rsidR="00987D65" w:rsidRDefault="00987D65">
      <w:r>
        <w:separator/>
      </w:r>
    </w:p>
  </w:endnote>
  <w:endnote w:type="continuationSeparator" w:id="0">
    <w:p w14:paraId="37D6F88D" w14:textId="77777777" w:rsidR="00987D65" w:rsidRDefault="00987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155F1" w14:textId="77777777" w:rsidR="00FA67F0" w:rsidRDefault="00291B7A">
    <w:pPr>
      <w:pStyle w:val="a7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rStyle w:val="ad"/>
        <w:sz w:val="21"/>
        <w:szCs w:val="21"/>
      </w:rPr>
      <w:instrText xml:space="preserve"> PAGE </w:instrText>
    </w:r>
    <w:r>
      <w:rPr>
        <w:sz w:val="21"/>
        <w:szCs w:val="21"/>
      </w:rPr>
      <w:fldChar w:fldCharType="separate"/>
    </w:r>
    <w:r>
      <w:rPr>
        <w:rStyle w:val="ad"/>
        <w:sz w:val="21"/>
        <w:szCs w:val="21"/>
      </w:rPr>
      <w:t>2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70F02" w14:textId="77777777" w:rsidR="00987D65" w:rsidRDefault="00987D65">
      <w:r>
        <w:separator/>
      </w:r>
    </w:p>
  </w:footnote>
  <w:footnote w:type="continuationSeparator" w:id="0">
    <w:p w14:paraId="42CDFB11" w14:textId="77777777" w:rsidR="00987D65" w:rsidRDefault="00987D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94C484" w14:textId="77777777" w:rsidR="00FA67F0" w:rsidRDefault="00FA67F0">
    <w:pPr>
      <w:pStyle w:val="a9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004E5"/>
    <w:multiLevelType w:val="hybridMultilevel"/>
    <w:tmpl w:val="4D9E14EE"/>
    <w:lvl w:ilvl="0" w:tplc="A23AF908">
      <w:start w:val="1"/>
      <w:numFmt w:val="decimal"/>
      <w:lvlText w:val="%1、"/>
      <w:lvlJc w:val="left"/>
      <w:pPr>
        <w:ind w:left="1287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spelling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36FD"/>
    <w:rsid w:val="00040320"/>
    <w:rsid w:val="00043E6C"/>
    <w:rsid w:val="0005694D"/>
    <w:rsid w:val="00066A1F"/>
    <w:rsid w:val="00076891"/>
    <w:rsid w:val="000D0B6D"/>
    <w:rsid w:val="000D3247"/>
    <w:rsid w:val="00143DCE"/>
    <w:rsid w:val="00151C74"/>
    <w:rsid w:val="00161DB3"/>
    <w:rsid w:val="00165187"/>
    <w:rsid w:val="001E1BC6"/>
    <w:rsid w:val="002072A3"/>
    <w:rsid w:val="00220719"/>
    <w:rsid w:val="00221814"/>
    <w:rsid w:val="00225A86"/>
    <w:rsid w:val="002342D4"/>
    <w:rsid w:val="002353A4"/>
    <w:rsid w:val="002479F2"/>
    <w:rsid w:val="00291B7A"/>
    <w:rsid w:val="002D6F18"/>
    <w:rsid w:val="00316C79"/>
    <w:rsid w:val="00341B03"/>
    <w:rsid w:val="00397325"/>
    <w:rsid w:val="003F3272"/>
    <w:rsid w:val="00442B24"/>
    <w:rsid w:val="004557C8"/>
    <w:rsid w:val="00471D1F"/>
    <w:rsid w:val="0047588A"/>
    <w:rsid w:val="0047710C"/>
    <w:rsid w:val="004A6D36"/>
    <w:rsid w:val="004B5E30"/>
    <w:rsid w:val="004D2A27"/>
    <w:rsid w:val="004D6D0D"/>
    <w:rsid w:val="004F1F7E"/>
    <w:rsid w:val="004F2AF8"/>
    <w:rsid w:val="004F7597"/>
    <w:rsid w:val="0050060D"/>
    <w:rsid w:val="0050236D"/>
    <w:rsid w:val="005079F9"/>
    <w:rsid w:val="005270EA"/>
    <w:rsid w:val="00547DDC"/>
    <w:rsid w:val="005553C3"/>
    <w:rsid w:val="005727A1"/>
    <w:rsid w:val="005D61B6"/>
    <w:rsid w:val="005E3926"/>
    <w:rsid w:val="006034CF"/>
    <w:rsid w:val="00610790"/>
    <w:rsid w:val="00651785"/>
    <w:rsid w:val="00670363"/>
    <w:rsid w:val="00670954"/>
    <w:rsid w:val="006724C5"/>
    <w:rsid w:val="006A2185"/>
    <w:rsid w:val="006A75BE"/>
    <w:rsid w:val="006B0E6C"/>
    <w:rsid w:val="006B1FB1"/>
    <w:rsid w:val="006D41A7"/>
    <w:rsid w:val="006F708A"/>
    <w:rsid w:val="007045CB"/>
    <w:rsid w:val="0070492E"/>
    <w:rsid w:val="007078FB"/>
    <w:rsid w:val="007202CC"/>
    <w:rsid w:val="0072396C"/>
    <w:rsid w:val="00743138"/>
    <w:rsid w:val="00756D2C"/>
    <w:rsid w:val="007811D8"/>
    <w:rsid w:val="007A50EE"/>
    <w:rsid w:val="007E2645"/>
    <w:rsid w:val="007E63B4"/>
    <w:rsid w:val="007F3B93"/>
    <w:rsid w:val="007F7E7E"/>
    <w:rsid w:val="008003B0"/>
    <w:rsid w:val="00801079"/>
    <w:rsid w:val="00813201"/>
    <w:rsid w:val="00822F68"/>
    <w:rsid w:val="00883D0C"/>
    <w:rsid w:val="0089327C"/>
    <w:rsid w:val="008B1D2F"/>
    <w:rsid w:val="008D521B"/>
    <w:rsid w:val="008E7FE6"/>
    <w:rsid w:val="00922128"/>
    <w:rsid w:val="00927C13"/>
    <w:rsid w:val="0093339B"/>
    <w:rsid w:val="009372A4"/>
    <w:rsid w:val="00952514"/>
    <w:rsid w:val="0095399A"/>
    <w:rsid w:val="00987D65"/>
    <w:rsid w:val="009A39EE"/>
    <w:rsid w:val="009D741F"/>
    <w:rsid w:val="009F0151"/>
    <w:rsid w:val="00A22BA1"/>
    <w:rsid w:val="00A46438"/>
    <w:rsid w:val="00AE6679"/>
    <w:rsid w:val="00AF2EB2"/>
    <w:rsid w:val="00B26493"/>
    <w:rsid w:val="00B36FEA"/>
    <w:rsid w:val="00B56BC2"/>
    <w:rsid w:val="00B578E6"/>
    <w:rsid w:val="00B82278"/>
    <w:rsid w:val="00BB34D3"/>
    <w:rsid w:val="00BC745C"/>
    <w:rsid w:val="00BD1D7F"/>
    <w:rsid w:val="00BE2150"/>
    <w:rsid w:val="00BE4AA2"/>
    <w:rsid w:val="00BF3F76"/>
    <w:rsid w:val="00BF4997"/>
    <w:rsid w:val="00C469B8"/>
    <w:rsid w:val="00C64E6E"/>
    <w:rsid w:val="00C65C1D"/>
    <w:rsid w:val="00C82D4E"/>
    <w:rsid w:val="00C8319F"/>
    <w:rsid w:val="00CA3681"/>
    <w:rsid w:val="00D341AE"/>
    <w:rsid w:val="00DC1DEC"/>
    <w:rsid w:val="00DD497C"/>
    <w:rsid w:val="00DF1C10"/>
    <w:rsid w:val="00E036FD"/>
    <w:rsid w:val="00E10C1A"/>
    <w:rsid w:val="00E25201"/>
    <w:rsid w:val="00E4322C"/>
    <w:rsid w:val="00E64CA3"/>
    <w:rsid w:val="00E755DA"/>
    <w:rsid w:val="00EB630E"/>
    <w:rsid w:val="00EF68DA"/>
    <w:rsid w:val="00F20C56"/>
    <w:rsid w:val="00F36AD8"/>
    <w:rsid w:val="00F61357"/>
    <w:rsid w:val="00FA67F0"/>
    <w:rsid w:val="00FB7903"/>
    <w:rsid w:val="00FC400E"/>
    <w:rsid w:val="00FF012E"/>
    <w:rsid w:val="00FF4FA9"/>
    <w:rsid w:val="00FF60DB"/>
    <w:rsid w:val="176371DD"/>
    <w:rsid w:val="2D5E3792"/>
    <w:rsid w:val="42F85F65"/>
    <w:rsid w:val="76B74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2EA387"/>
  <w15:docId w15:val="{A97A70A4-EC9F-44E5-A6A1-C4B35BFEE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iPriority="0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qFormat/>
    <w:pPr>
      <w:tabs>
        <w:tab w:val="center" w:pos="4153"/>
        <w:tab w:val="right" w:pos="8306"/>
      </w:tabs>
      <w:snapToGrid w:val="0"/>
      <w:jc w:val="left"/>
    </w:pPr>
    <w:rPr>
      <w:rFonts w:ascii="Calibri" w:hAnsi="Calibri" w:cstheme="minorBidi"/>
      <w:sz w:val="18"/>
      <w:szCs w:val="18"/>
    </w:rPr>
  </w:style>
  <w:style w:type="paragraph" w:styleId="a9">
    <w:name w:val="header"/>
    <w:basedOn w:val="a"/>
    <w:link w:val="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theme="minorBidi"/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page number"/>
    <w:basedOn w:val="a0"/>
    <w:qFormat/>
  </w:style>
  <w:style w:type="character" w:styleId="ae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f0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8">
    <w:name w:val="页脚 字符"/>
    <w:basedOn w:val="a0"/>
    <w:link w:val="a7"/>
    <w:qFormat/>
    <w:locked/>
    <w:rPr>
      <w:rFonts w:ascii="Calibri" w:eastAsia="宋体" w:hAnsi="Calibri"/>
      <w:sz w:val="18"/>
      <w:szCs w:val="18"/>
    </w:rPr>
  </w:style>
  <w:style w:type="character" w:customStyle="1" w:styleId="aa">
    <w:name w:val="页眉 字符"/>
    <w:basedOn w:val="a0"/>
    <w:link w:val="a9"/>
    <w:qFormat/>
    <w:locked/>
    <w:rPr>
      <w:rFonts w:ascii="Calibri" w:eastAsia="宋体" w:hAnsi="Calibri"/>
      <w:sz w:val="18"/>
      <w:szCs w:val="18"/>
    </w:rPr>
  </w:style>
  <w:style w:type="character" w:customStyle="1" w:styleId="1">
    <w:name w:val="书籍标题1"/>
    <w:basedOn w:val="a0"/>
    <w:qFormat/>
    <w:rPr>
      <w:rFonts w:cs="Times New Roman"/>
      <w:b/>
      <w:bCs/>
      <w:smallCaps/>
      <w:spacing w:val="5"/>
    </w:rPr>
  </w:style>
  <w:style w:type="character" w:customStyle="1" w:styleId="Char1">
    <w:name w:val="页眉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0">
    <w:name w:val="页脚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列出段落1"/>
    <w:basedOn w:val="a"/>
    <w:qFormat/>
    <w:pPr>
      <w:ind w:firstLineChars="200" w:firstLine="420"/>
    </w:pPr>
    <w:rPr>
      <w:rFonts w:ascii="Cambria" w:hAnsi="Cambria" w:cs="宋体"/>
      <w:sz w:val="24"/>
    </w:rPr>
  </w:style>
  <w:style w:type="paragraph" w:customStyle="1" w:styleId="WPSOffice1">
    <w:name w:val="WPSOffice手动目录 1"/>
    <w:qFormat/>
  </w:style>
  <w:style w:type="paragraph" w:styleId="af1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Times New Roman" w:eastAsia="宋体" w:hAnsi="Times New Roman" w:cs="Times New Roman"/>
      <w:szCs w:val="24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="Times New Roman" w:eastAsia="宋体" w:hAnsi="Times New Roman" w:cs="Times New Roman"/>
      <w:b/>
      <w:bCs/>
      <w:szCs w:val="24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14263DCC-2BD8-430D-9CBA-973BF3E9E78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71</Words>
  <Characters>407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东华理工大学免修免考申请</dc:title>
  <dc:creator>yhz</dc:creator>
  <cp:lastModifiedBy>李 帅</cp:lastModifiedBy>
  <cp:revision>98</cp:revision>
  <dcterms:created xsi:type="dcterms:W3CDTF">2019-06-03T06:50:00Z</dcterms:created>
  <dcterms:modified xsi:type="dcterms:W3CDTF">2022-02-18T06:12:00Z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449779B2D88A4332B3026F4F89B851C9</vt:lpwstr>
  </property>
</Properties>
</file>